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5-502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-01-2025-002026-61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 минут Смолин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изменение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 С.В.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С.В.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Смолина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 с 12.04.2025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срок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08.04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12:30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10.04.2025 г. 12:3</w:t>
      </w:r>
      <w:r>
        <w:rPr>
          <w:rFonts w:ascii="Times New Roman" w:eastAsia="Times New Roman" w:hAnsi="Times New Roman" w:cs="Times New Roman"/>
          <w:sz w:val="28"/>
          <w:szCs w:val="28"/>
        </w:rPr>
        <w:t>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8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